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AI-gebruiksbeleid [bedrijfsnaam]</w:t>
      </w:r>
    </w:p>
    <w:p>
      <w:r>
        <w:rPr>
          <w:i/>
        </w:rPr>
        <w:t>Versie 1.0 · vastgesteld op [datum] · eigenaar: [naam en functie]</w:t>
      </w:r>
    </w:p>
    <w:p>
      <w:pPr>
        <w:pStyle w:val="Heading1"/>
      </w:pPr>
      <w:r>
        <w:t>1. Waarom dit beleid</w:t>
      </w:r>
    </w:p>
    <w:p>
      <w:r>
        <w:t>Bij [bedrijfsnaam] gebruiken we AI-tools om sneller en beter te werken. Dit beleid legt vast welke tools je mag gebruiken, waarvoor, en welke gegevens er nooit in gaan. Zo beschermen we onze klanten, onze collega's en onszelf.</w:t>
      </w:r>
    </w:p>
    <w:p>
      <w:r>
        <w:t>Dit beleid geldt voor iedereen die voor [bedrijfsnaam] werkt, ook voor stagiairs, uitzendkrachten en freelancers.</w:t>
      </w:r>
    </w:p>
    <w:p>
      <w:pPr>
        <w:pStyle w:val="Heading1"/>
      </w:pPr>
      <w:r>
        <w:t>2. Welke tools mogen</w:t>
      </w:r>
    </w:p>
    <w:p>
      <w:r>
        <w:t>Je gebruikt alleen tools die op de lijst van goedgekeurde tools staan (zie het AI-register). Wil je een nieuwe tool gebruiken? Vraag het eerst aan [naam].</w:t>
      </w:r>
    </w:p>
    <w:tbl>
      <w:tblPr>
        <w:tblStyle w:val="LightGrid-Accent1"/>
        <w:tblW w:type="auto" w:w="0"/>
        <w:tblLook w:firstColumn="1" w:firstRow="1" w:lastColumn="0" w:lastRow="0" w:noHBand="0" w:noVBand="1" w:val="04A0"/>
      </w:tblPr>
      <w:tblGrid>
        <w:gridCol w:w="3249"/>
        <w:gridCol w:w="3249"/>
        <w:gridCol w:w="3249"/>
      </w:tblGrid>
      <w:tr>
        <w:tc>
          <w:tcPr>
            <w:tcW w:type="dxa" w:w="3249"/>
          </w:tcPr>
          <w:p>
            <w:r>
              <w:t>Tool</w:t>
            </w:r>
          </w:p>
        </w:tc>
        <w:tc>
          <w:tcPr>
            <w:tcW w:type="dxa" w:w="3249"/>
          </w:tcPr>
          <w:p>
            <w:r>
              <w:t>Waarvoor wel</w:t>
            </w:r>
          </w:p>
        </w:tc>
        <w:tc>
          <w:tcPr>
            <w:tcW w:type="dxa" w:w="3249"/>
          </w:tcPr>
          <w:p>
            <w:r>
              <w:t>Account</w:t>
            </w:r>
          </w:p>
        </w:tc>
      </w:tr>
      <w:tr>
        <w:tc>
          <w:tcPr>
            <w:tcW w:type="dxa" w:w="3249"/>
          </w:tcPr>
          <w:p>
            <w:r>
              <w:t>[bijv. ChatGPT Team]</w:t>
            </w:r>
          </w:p>
        </w:tc>
        <w:tc>
          <w:tcPr>
            <w:tcW w:type="dxa" w:w="3249"/>
          </w:tcPr>
          <w:p>
            <w:r>
              <w:t>[teksten, samenvattingen, ideeën]</w:t>
            </w:r>
          </w:p>
        </w:tc>
        <w:tc>
          <w:tcPr>
            <w:tcW w:type="dxa" w:w="3249"/>
          </w:tcPr>
          <w:p>
            <w:r>
              <w:t>[zakelijk account]</w:t>
            </w:r>
          </w:p>
        </w:tc>
      </w:tr>
      <w:tr>
        <w:tc>
          <w:tcPr>
            <w:tcW w:type="dxa" w:w="3249"/>
          </w:tcPr>
          <w:p>
            <w:r>
              <w:t>[bijv. Microsoft Copilot]</w:t>
            </w:r>
          </w:p>
        </w:tc>
        <w:tc>
          <w:tcPr>
            <w:tcW w:type="dxa" w:w="3249"/>
          </w:tcPr>
          <w:p>
            <w:r>
              <w:t>[mail, documenten binnen Microsoft 365]</w:t>
            </w:r>
          </w:p>
        </w:tc>
        <w:tc>
          <w:tcPr>
            <w:tcW w:type="dxa" w:w="3249"/>
          </w:tcPr>
          <w:p>
            <w:r>
              <w:t>[zakelijk account]</w:t>
            </w:r>
          </w:p>
        </w:tc>
      </w:tr>
      <w:tr>
        <w:tc>
          <w:tcPr>
            <w:tcW w:type="dxa" w:w="3249"/>
          </w:tcPr>
          <w:p>
            <w:r>
              <w:t>[bijv. chatbot op de website]</w:t>
            </w:r>
          </w:p>
        </w:tc>
        <w:tc>
          <w:tcPr>
            <w:tcW w:type="dxa" w:w="3249"/>
          </w:tcPr>
          <w:p>
            <w:r>
              <w:t>[vragen van klanten]</w:t>
            </w:r>
          </w:p>
        </w:tc>
        <w:tc>
          <w:tcPr>
            <w:tcW w:type="dxa" w:w="3249"/>
          </w:tcPr>
          <w:p>
            <w:r>
              <w:t>[beheerd door leverancier]</w:t>
            </w:r>
          </w:p>
        </w:tc>
      </w:tr>
    </w:tbl>
    <w:p>
      <w:pPr>
        <w:pStyle w:val="Heading1"/>
      </w:pPr>
      <w:r>
        <w:t>3. Wat nooit in een AI-tool gaat</w:t>
      </w:r>
    </w:p>
    <w:p>
      <w:r>
        <w:t>Tenzij een tool daar uitdrukkelijk voor is goedgekeurd, zet je nooit het volgende in een AI-tool:</w:t>
      </w:r>
    </w:p>
    <w:p>
      <w:pPr>
        <w:pStyle w:val="ListBullet"/>
      </w:pPr>
      <w:r>
        <w:t>Persoonsgegevens van klanten, collega's of sollicitanten (naam met adres, telefoonnummer, e-mailadres, BSN, gezondheidsgegevens).</w:t>
      </w:r>
    </w:p>
    <w:p>
      <w:pPr>
        <w:pStyle w:val="ListBullet"/>
      </w:pPr>
      <w:r>
        <w:t>Vertrouwelijke bedrijfsinformatie, zoals offertes, contracten, cijfers en plannen die niet openbaar zijn.</w:t>
      </w:r>
    </w:p>
    <w:p>
      <w:pPr>
        <w:pStyle w:val="ListBullet"/>
      </w:pPr>
      <w:r>
        <w:t>Informatie van opdrachtgevers, tenzij de opdrachtgever daar schriftelijk mee heeft ingestemd.</w:t>
      </w:r>
    </w:p>
    <w:p>
      <w:pPr>
        <w:pStyle w:val="ListBullet"/>
      </w:pPr>
      <w:r>
        <w:t>Wachtwoorden, codes en toegangsgegevens.</w:t>
      </w:r>
    </w:p>
    <w:p>
      <w:r>
        <w:t>Twijfel je? Laat het eruit of vraag het aan [naam].</w:t>
      </w:r>
    </w:p>
    <w:p>
      <w:pPr>
        <w:pStyle w:val="Heading1"/>
      </w:pPr>
      <w:r>
        <w:t>4. Een mens controleert altijd</w:t>
      </w:r>
    </w:p>
    <w:p>
      <w:pPr>
        <w:pStyle w:val="ListBullet"/>
      </w:pPr>
      <w:r>
        <w:t>Alles wat AI maakt en naar buiten gaat (klanten, website, social media, offertes), lees je eerst na en pas je aan waar nodig.</w:t>
      </w:r>
    </w:p>
    <w:p>
      <w:pPr>
        <w:pStyle w:val="ListBullet"/>
      </w:pPr>
      <w:r>
        <w:t>Controleer feiten, cijfers, namen en toezeggingen. AI kan dingen verzinnen die overtuigend klinken.</w:t>
      </w:r>
    </w:p>
    <w:p>
      <w:pPr>
        <w:pStyle w:val="ListBullet"/>
      </w:pPr>
      <w:r>
        <w:t>AI neemt geen beslissingen over mensen, zoals over sollicitanten, beoordelingen of het afwijzen van klanten.</w:t>
      </w:r>
    </w:p>
    <w:p>
      <w:pPr>
        <w:pStyle w:val="Heading1"/>
      </w:pPr>
      <w:r>
        <w:t>5. Eerlijk over AI</w:t>
      </w:r>
    </w:p>
    <w:p>
      <w:pPr>
        <w:pStyle w:val="ListBullet"/>
      </w:pPr>
      <w:r>
        <w:t>Praat een klant met een chatbot, dan moet voor de klant duidelijk zijn dat het een AI is.</w:t>
      </w:r>
    </w:p>
    <w:p>
      <w:pPr>
        <w:pStyle w:val="ListBullet"/>
      </w:pPr>
      <w:r>
        <w:t>Maak je met AI een beeld, video of stem die echt lijkt (een bestaand persoon, product of plek), dan vermeld je dat het met AI is gemaakt.</w:t>
      </w:r>
    </w:p>
    <w:p>
      <w:pPr>
        <w:pStyle w:val="ListBullet"/>
      </w:pPr>
      <w:r>
        <w:t>Vraagt een klant of opdrachtgever hoe we AI gebruiken, dan geven we eerlijk antwoord.</w:t>
      </w:r>
    </w:p>
    <w:p>
      <w:pPr>
        <w:pStyle w:val="Heading1"/>
      </w:pPr>
      <w:r>
        <w:t>6. Kennis over AI</w:t>
      </w:r>
    </w:p>
    <w:p>
      <w:r>
        <w:t>Iedereen die met AI werkt, krijgt uitleg over wat de tools wel en niet kunnen en over dit beleid. Wie AI gebruikt voor klantcontact of publicaties, krijgt iets meer uitleg. We houden bij wie wat heeft gedaan en wanneer (zie het AI-register, tabblad Kennis).</w:t>
      </w:r>
    </w:p>
    <w:p>
      <w:pPr>
        <w:pStyle w:val="Heading1"/>
      </w:pPr>
      <w:r>
        <w:t>7. Als het misgaat</w:t>
      </w:r>
    </w:p>
    <w:p>
      <w:r>
        <w:t>Heb je per ongeluk persoonsgegevens of vertrouwelijke informatie in een AI-tool gezet? Meld het direct bij [naam]. Dan kijken we samen of het een datalek is. Een datalek moet in sommige gevallen binnen 72 uur bij de Autoriteit Persoonsgegevens worden gemeld. Melden levert nooit problemen op; niet melden wel.</w:t>
      </w:r>
    </w:p>
    <w:p>
      <w:pPr>
        <w:pStyle w:val="Heading1"/>
      </w:pPr>
      <w:r>
        <w:t>8. Wie is aanspreekpunt</w:t>
      </w:r>
    </w:p>
    <w:p>
      <w:r>
        <w:t>Aanspreekpunt voor AI: [naam, functie, e-mailadres]. Dit beleid wordt minstens één keer per jaar nagelopen, of eerder als we een nieuwe tool gaan gebruiken.</w:t>
      </w:r>
    </w:p>
    <w:p/>
    <w:p>
      <w:r>
        <w:t>Gelezen en begrepen: naam ____________________   datum ____________   handtekening ____________</w:t>
      </w:r>
    </w:p>
    <w:p/>
    <w:p>
      <w:r>
        <w:rPr>
          <w:color w:val="666666"/>
          <w:sz w:val="16"/>
        </w:rPr>
        <w:t>Sjabloon van AI-Regelaar (airegelaar.nl). Vul de [haakjes] in en pas de regels aan op jullie eigen tools en werkwijze.</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